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AE" w:rsidRPr="0066263B" w:rsidRDefault="0066263B" w:rsidP="007D53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63B">
        <w:rPr>
          <w:rFonts w:ascii="Times New Roman" w:hAnsi="Times New Roman" w:cs="Times New Roman"/>
          <w:sz w:val="28"/>
          <w:szCs w:val="28"/>
        </w:rPr>
        <w:t>Эссе</w:t>
      </w:r>
    </w:p>
    <w:p w:rsidR="0066263B" w:rsidRDefault="0066263B" w:rsidP="007D53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63B">
        <w:rPr>
          <w:rFonts w:ascii="Times New Roman" w:hAnsi="Times New Roman" w:cs="Times New Roman"/>
          <w:sz w:val="28"/>
          <w:szCs w:val="28"/>
        </w:rPr>
        <w:t xml:space="preserve">Я </w:t>
      </w:r>
      <w:r w:rsidR="006622F8">
        <w:rPr>
          <w:rFonts w:ascii="Times New Roman" w:hAnsi="Times New Roman" w:cs="Times New Roman"/>
          <w:sz w:val="28"/>
          <w:szCs w:val="28"/>
        </w:rPr>
        <w:t xml:space="preserve">- </w:t>
      </w:r>
      <w:r w:rsidRPr="0066263B">
        <w:rPr>
          <w:rFonts w:ascii="Times New Roman" w:hAnsi="Times New Roman" w:cs="Times New Roman"/>
          <w:sz w:val="28"/>
          <w:szCs w:val="28"/>
        </w:rPr>
        <w:t>учитель</w:t>
      </w:r>
    </w:p>
    <w:p w:rsidR="0066263B" w:rsidRDefault="0066263B" w:rsidP="007D53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работаю в сфере образования 2</w:t>
      </w:r>
      <w:r w:rsidR="006622F8">
        <w:rPr>
          <w:rFonts w:ascii="Times New Roman" w:hAnsi="Times New Roman" w:cs="Times New Roman"/>
          <w:sz w:val="28"/>
          <w:szCs w:val="28"/>
        </w:rPr>
        <w:t>4</w:t>
      </w:r>
      <w:r w:rsidR="00AC374A">
        <w:rPr>
          <w:rFonts w:ascii="Times New Roman" w:hAnsi="Times New Roman" w:cs="Times New Roman"/>
          <w:sz w:val="28"/>
          <w:szCs w:val="28"/>
        </w:rPr>
        <w:t>-ый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  <w:r w:rsidR="00AC374A">
        <w:rPr>
          <w:rFonts w:ascii="Times New Roman" w:hAnsi="Times New Roman" w:cs="Times New Roman"/>
          <w:sz w:val="28"/>
          <w:szCs w:val="28"/>
        </w:rPr>
        <w:t>на разных уровнях системы образования</w:t>
      </w:r>
      <w:r>
        <w:rPr>
          <w:rFonts w:ascii="Times New Roman" w:hAnsi="Times New Roman" w:cs="Times New Roman"/>
          <w:sz w:val="28"/>
          <w:szCs w:val="28"/>
        </w:rPr>
        <w:t>: школа, технический университет, а теперь колледж. Но с каким бы возрастом я не работала, у меня сложилось педагогическое кредо</w:t>
      </w:r>
      <w:r w:rsidR="00AC374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«Сначала я, потом ты, но самостоятельно». </w:t>
      </w:r>
    </w:p>
    <w:p w:rsidR="0066263B" w:rsidRDefault="0066263B" w:rsidP="007D53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Каждый год 1 сентября я принимаю новую группу, передо мной масса, незнакомая, которой я должна не только читать лекции, а </w:t>
      </w:r>
      <w:r w:rsidR="009C087E">
        <w:rPr>
          <w:rFonts w:ascii="Times New Roman" w:hAnsi="Times New Roman" w:cs="Times New Roman"/>
          <w:sz w:val="28"/>
          <w:szCs w:val="28"/>
        </w:rPr>
        <w:t>должна научить грамотности, развить правильную, красивую речь, выработать навык публичного выступления. Стараюсь выделять, знать каждое лицо своих студентов. Помнить, что каждый индивид, личность, обладает главными и хорошими качествами, психологическими особенностями. С этих знаний начинаю знакомство, а затем процесс обучения.</w:t>
      </w:r>
    </w:p>
    <w:p w:rsidR="009C087E" w:rsidRDefault="009C087E" w:rsidP="007D53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я делаю? Завожу толстую тетрадку, на каждого студента выделяю несколько страниц, где записываю: анкетные данные (обязательно поздравляю с днём рождения ребёнка и его родителей), состав семьи, я должна знать где и с кем живёт мой подопечный</w:t>
      </w:r>
      <w:r w:rsidR="00953D89">
        <w:rPr>
          <w:rFonts w:ascii="Times New Roman" w:hAnsi="Times New Roman" w:cs="Times New Roman"/>
          <w:sz w:val="28"/>
          <w:szCs w:val="28"/>
        </w:rPr>
        <w:t xml:space="preserve">, в процессе работы привлекаю родителей как к учебной, так и внеурочной деятельности. Я преподаватель русского языка и литературы, проверяя тетради, выделяю ошибки, систематизирую их, записываю в достижение студента или нужно оказывать индивидуальную помощь.  В данную тетрадь записываю поведение обучающихся во время уроков, на переменах, как складываются отношения с </w:t>
      </w:r>
      <w:proofErr w:type="spellStart"/>
      <w:r w:rsidR="00953D89">
        <w:rPr>
          <w:rFonts w:ascii="Times New Roman" w:hAnsi="Times New Roman" w:cs="Times New Roman"/>
          <w:sz w:val="28"/>
          <w:szCs w:val="28"/>
        </w:rPr>
        <w:t>одногруппниками</w:t>
      </w:r>
      <w:proofErr w:type="spellEnd"/>
      <w:r w:rsidR="00953D89">
        <w:rPr>
          <w:rFonts w:ascii="Times New Roman" w:hAnsi="Times New Roman" w:cs="Times New Roman"/>
          <w:sz w:val="28"/>
          <w:szCs w:val="28"/>
        </w:rPr>
        <w:t xml:space="preserve">, преподавателями. Всё это помогает мне изучить моего студента как личность. </w:t>
      </w:r>
      <w:r w:rsidR="0029415B">
        <w:rPr>
          <w:rFonts w:ascii="Times New Roman" w:hAnsi="Times New Roman" w:cs="Times New Roman"/>
          <w:sz w:val="28"/>
          <w:szCs w:val="28"/>
        </w:rPr>
        <w:t>Внимание к каждому ученику, если можно так сказать, негласный, осторожный контроль. Процесс долгий, кропотливый – 4 года, зато даёт положительный результат. Я и моя группа единый организм, единое целое – июнь 2020 года позади защита выпускной квалификационной работы, сданы гос</w:t>
      </w:r>
      <w:r w:rsidR="00AC374A">
        <w:rPr>
          <w:rFonts w:ascii="Times New Roman" w:hAnsi="Times New Roman" w:cs="Times New Roman"/>
          <w:sz w:val="28"/>
          <w:szCs w:val="28"/>
        </w:rPr>
        <w:t xml:space="preserve">ударственные </w:t>
      </w:r>
      <w:r w:rsidR="0029415B">
        <w:rPr>
          <w:rFonts w:ascii="Times New Roman" w:hAnsi="Times New Roman" w:cs="Times New Roman"/>
          <w:sz w:val="28"/>
          <w:szCs w:val="28"/>
        </w:rPr>
        <w:t>экзамены, получены дипломы</w:t>
      </w:r>
      <w:r w:rsidR="00AC374A">
        <w:rPr>
          <w:rFonts w:ascii="Times New Roman" w:hAnsi="Times New Roman" w:cs="Times New Roman"/>
          <w:sz w:val="28"/>
          <w:szCs w:val="28"/>
        </w:rPr>
        <w:t xml:space="preserve"> </w:t>
      </w:r>
      <w:r w:rsidR="0029415B">
        <w:rPr>
          <w:rFonts w:ascii="Times New Roman" w:hAnsi="Times New Roman" w:cs="Times New Roman"/>
          <w:sz w:val="28"/>
          <w:szCs w:val="28"/>
        </w:rPr>
        <w:t xml:space="preserve">- выпуск 25 человек из них 4 с дипломом особого образца «красный», 19 человек окончили колледж на «4» и «5», и только двое имеют несколько троек в дипломе. 29 июня 6.30 утра раннее летнее тёплое утро, я около военкомата провожаю своих мальчишек в армию, слёзы расставания, обнимание, пожелание лёгкой службы. Сейчас ребята в армии, но при любой возможности пишут СМС-сообщения, звонят. </w:t>
      </w:r>
    </w:p>
    <w:p w:rsidR="00441644" w:rsidRDefault="0029415B" w:rsidP="007D5337">
      <w:pPr>
        <w:pStyle w:val="1"/>
        <w:spacing w:before="480" w:beforeAutospacing="0"/>
        <w:jc w:val="both"/>
        <w:rPr>
          <w:b w:val="0"/>
          <w:sz w:val="28"/>
          <w:szCs w:val="28"/>
          <w:shd w:val="clear" w:color="auto" w:fill="FFFFFF"/>
        </w:rPr>
      </w:pPr>
      <w:r w:rsidRPr="00441644">
        <w:rPr>
          <w:b w:val="0"/>
          <w:sz w:val="28"/>
          <w:szCs w:val="28"/>
        </w:rPr>
        <w:tab/>
        <w:t xml:space="preserve">Я – словесник и моя задача прежде всего дать как можно больше, интереснее сверх учебной программы (для общего развития, возбудить интерес к предмету). Интерес – главная мотивация учёбы. </w:t>
      </w:r>
      <w:r w:rsidR="00441644" w:rsidRPr="00441644">
        <w:rPr>
          <w:b w:val="0"/>
          <w:sz w:val="28"/>
          <w:szCs w:val="28"/>
        </w:rPr>
        <w:t>Учёба лучше не по принуждению, а с удовольствием. Особая задача словесника привлечь дополнительный материал, чтобы заинт</w:t>
      </w:r>
      <w:r w:rsidR="00B30FA9">
        <w:rPr>
          <w:b w:val="0"/>
          <w:sz w:val="28"/>
          <w:szCs w:val="28"/>
        </w:rPr>
        <w:t>риговать</w:t>
      </w:r>
      <w:r w:rsidR="00441644" w:rsidRPr="00441644">
        <w:rPr>
          <w:b w:val="0"/>
          <w:sz w:val="28"/>
          <w:szCs w:val="28"/>
        </w:rPr>
        <w:t xml:space="preserve"> студента. 20 лет назад, чтобы подготовиться мне самой к уроку приходилось по многу часов работать в библиотеках, подбирать материал. Например, в 7 классе изучается произведение Михаила Юрьевича Лермонтова </w:t>
      </w:r>
      <w:r w:rsidR="00AC374A">
        <w:rPr>
          <w:b w:val="0"/>
          <w:sz w:val="28"/>
          <w:szCs w:val="28"/>
        </w:rPr>
        <w:t>«</w:t>
      </w:r>
      <w:bookmarkStart w:id="0" w:name="_GoBack"/>
      <w:bookmarkEnd w:id="0"/>
      <w:r w:rsidR="00AC374A">
        <w:rPr>
          <w:b w:val="0"/>
          <w:sz w:val="28"/>
          <w:szCs w:val="28"/>
        </w:rPr>
        <w:t xml:space="preserve">Песня про царя Ивана </w:t>
      </w:r>
      <w:r w:rsidR="00AC374A">
        <w:rPr>
          <w:b w:val="0"/>
          <w:sz w:val="28"/>
          <w:szCs w:val="28"/>
        </w:rPr>
        <w:lastRenderedPageBreak/>
        <w:t xml:space="preserve">Васильевича, молодого опричника и удалого купца Калашникова». </w:t>
      </w:r>
      <w:r w:rsidR="00441644">
        <w:rPr>
          <w:b w:val="0"/>
          <w:sz w:val="28"/>
          <w:szCs w:val="28"/>
        </w:rPr>
        <w:t>Я читала книгу «Жёны Ивана Грозного</w:t>
      </w:r>
      <w:r w:rsidR="00441644" w:rsidRPr="00441644">
        <w:rPr>
          <w:b w:val="0"/>
          <w:sz w:val="28"/>
          <w:szCs w:val="28"/>
        </w:rPr>
        <w:t xml:space="preserve">», </w:t>
      </w:r>
      <w:r w:rsidR="00441644" w:rsidRPr="00441644">
        <w:rPr>
          <w:b w:val="0"/>
          <w:sz w:val="28"/>
          <w:szCs w:val="28"/>
          <w:shd w:val="clear" w:color="auto" w:fill="FFFFFF"/>
        </w:rPr>
        <w:t>отража</w:t>
      </w:r>
      <w:r w:rsidR="00441644">
        <w:rPr>
          <w:b w:val="0"/>
          <w:sz w:val="28"/>
          <w:szCs w:val="28"/>
          <w:shd w:val="clear" w:color="auto" w:fill="FFFFFF"/>
        </w:rPr>
        <w:t>ющую</w:t>
      </w:r>
      <w:r w:rsidR="00441644" w:rsidRPr="00441644">
        <w:rPr>
          <w:b w:val="0"/>
          <w:sz w:val="28"/>
          <w:szCs w:val="28"/>
          <w:shd w:val="clear" w:color="auto" w:fill="FFFFFF"/>
        </w:rPr>
        <w:t xml:space="preserve"> характер жестокой и противоречивой эпохи, кровавые, аморальные нравы, царившие при дворе самодержца, характер самого </w:t>
      </w:r>
      <w:r w:rsidR="00441644" w:rsidRPr="00441644">
        <w:rPr>
          <w:b w:val="0"/>
          <w:bCs w:val="0"/>
          <w:sz w:val="28"/>
          <w:szCs w:val="28"/>
          <w:shd w:val="clear" w:color="auto" w:fill="FFFFFF"/>
        </w:rPr>
        <w:t>Ивана</w:t>
      </w:r>
      <w:r w:rsidR="00441644" w:rsidRPr="00441644">
        <w:rPr>
          <w:b w:val="0"/>
          <w:sz w:val="28"/>
          <w:szCs w:val="28"/>
          <w:shd w:val="clear" w:color="auto" w:fill="FFFFFF"/>
        </w:rPr>
        <w:t> </w:t>
      </w:r>
      <w:r w:rsidR="00441644" w:rsidRPr="00441644">
        <w:rPr>
          <w:b w:val="0"/>
          <w:bCs w:val="0"/>
          <w:sz w:val="28"/>
          <w:szCs w:val="28"/>
          <w:shd w:val="clear" w:color="auto" w:fill="FFFFFF"/>
        </w:rPr>
        <w:t>Грозного</w:t>
      </w:r>
      <w:r w:rsidR="00441644" w:rsidRPr="00441644">
        <w:rPr>
          <w:b w:val="0"/>
          <w:sz w:val="28"/>
          <w:szCs w:val="28"/>
          <w:shd w:val="clear" w:color="auto" w:fill="FFFFFF"/>
        </w:rPr>
        <w:t>, беспощадно расправлявшегося с чужими жизнями</w:t>
      </w:r>
      <w:r w:rsidR="00441644">
        <w:rPr>
          <w:b w:val="0"/>
          <w:sz w:val="28"/>
          <w:szCs w:val="28"/>
          <w:shd w:val="clear" w:color="auto" w:fill="FFFFFF"/>
        </w:rPr>
        <w:t xml:space="preserve"> и судьбами, хитрого, злобного… </w:t>
      </w:r>
      <w:r w:rsidR="00441644" w:rsidRPr="00441644">
        <w:rPr>
          <w:b w:val="0"/>
          <w:sz w:val="28"/>
          <w:szCs w:val="28"/>
          <w:shd w:val="clear" w:color="auto" w:fill="FFFFFF"/>
        </w:rPr>
        <w:t>Потрясают судьбы </w:t>
      </w:r>
      <w:r w:rsidR="00441644" w:rsidRPr="00441644">
        <w:rPr>
          <w:b w:val="0"/>
          <w:bCs w:val="0"/>
          <w:sz w:val="28"/>
          <w:szCs w:val="28"/>
          <w:shd w:val="clear" w:color="auto" w:fill="FFFFFF"/>
        </w:rPr>
        <w:t>женщин</w:t>
      </w:r>
      <w:r w:rsidR="00441644" w:rsidRPr="00441644">
        <w:rPr>
          <w:b w:val="0"/>
          <w:sz w:val="28"/>
          <w:szCs w:val="28"/>
          <w:shd w:val="clear" w:color="auto" w:fill="FFFFFF"/>
        </w:rPr>
        <w:t xml:space="preserve">, попадавших под власть венценосного </w:t>
      </w:r>
      <w:r w:rsidR="00441644">
        <w:rPr>
          <w:b w:val="0"/>
          <w:sz w:val="28"/>
          <w:szCs w:val="28"/>
          <w:shd w:val="clear" w:color="auto" w:fill="FFFFFF"/>
        </w:rPr>
        <w:t>человека. А также исторический роман Алексея Константиновича Толстого «Князь Серебряный»</w:t>
      </w:r>
      <w:r w:rsidR="009904E1">
        <w:rPr>
          <w:b w:val="0"/>
          <w:sz w:val="28"/>
          <w:szCs w:val="28"/>
          <w:shd w:val="clear" w:color="auto" w:fill="FFFFFF"/>
        </w:rPr>
        <w:t xml:space="preserve"> о временах Иоанна Грозного. Современный мир принёс много нового и интересного и в обучение. Сейчас нажатием кнопки смартфона, компьютера, мы можем очутиться в любой исторической эпохе, посмотреть во время урока фрагмент художественного фильма или познавательной передачи.</w:t>
      </w:r>
    </w:p>
    <w:p w:rsidR="00B30FA9" w:rsidRDefault="00B30FA9" w:rsidP="007D5337">
      <w:pPr>
        <w:pStyle w:val="1"/>
        <w:spacing w:before="480" w:beforeAutospacing="0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ab/>
        <w:t xml:space="preserve">Хотя и без принуждения не обойтись! Вспомним девиз советской школы: «Не хочешь – заставим, не можешь </w:t>
      </w:r>
      <w:r w:rsidR="00D02DB0">
        <w:rPr>
          <w:b w:val="0"/>
          <w:sz w:val="28"/>
          <w:szCs w:val="28"/>
          <w:shd w:val="clear" w:color="auto" w:fill="FFFFFF"/>
        </w:rPr>
        <w:t>поможем</w:t>
      </w:r>
      <w:r>
        <w:rPr>
          <w:b w:val="0"/>
          <w:sz w:val="28"/>
          <w:szCs w:val="28"/>
          <w:shd w:val="clear" w:color="auto" w:fill="FFFFFF"/>
        </w:rPr>
        <w:t>, научим».</w:t>
      </w:r>
      <w:r w:rsidR="00D02DB0">
        <w:rPr>
          <w:b w:val="0"/>
          <w:sz w:val="28"/>
          <w:szCs w:val="28"/>
          <w:shd w:val="clear" w:color="auto" w:fill="FFFFFF"/>
        </w:rPr>
        <w:t xml:space="preserve"> Принуждение должно быть мягкое, скрытое, до тех пор, пока человек не поймёт, что это ему нужно: знания, широкий кругозор, хорошая профессия.</w:t>
      </w:r>
    </w:p>
    <w:p w:rsidR="00023682" w:rsidRDefault="00D02DB0" w:rsidP="007D5337">
      <w:pPr>
        <w:pStyle w:val="1"/>
        <w:spacing w:before="480" w:beforeAutospacing="0"/>
        <w:jc w:val="both"/>
        <w:rPr>
          <w:b w:val="0"/>
          <w:sz w:val="28"/>
          <w:szCs w:val="28"/>
        </w:rPr>
      </w:pPr>
      <w:r>
        <w:rPr>
          <w:b w:val="0"/>
          <w:caps/>
          <w:color w:val="5F5F77"/>
          <w:sz w:val="28"/>
          <w:szCs w:val="28"/>
        </w:rPr>
        <w:tab/>
      </w:r>
      <w:r w:rsidRPr="00D02DB0">
        <w:rPr>
          <w:b w:val="0"/>
          <w:sz w:val="28"/>
          <w:szCs w:val="28"/>
        </w:rPr>
        <w:t xml:space="preserve">Я считаю, </w:t>
      </w:r>
      <w:r>
        <w:rPr>
          <w:b w:val="0"/>
          <w:sz w:val="28"/>
          <w:szCs w:val="28"/>
        </w:rPr>
        <w:t>что за каждым обучающимся должен быть контроль не ради контроля, а ради помощи, выявления трудности для студента, вплоть до индивидуального контроля (либо в классе, либо дома). Русский язык учат в школе 9 лет, но орфографическая подготовка оставляет желать лучшего.</w:t>
      </w:r>
      <w:r w:rsidR="00023682">
        <w:rPr>
          <w:b w:val="0"/>
          <w:sz w:val="28"/>
          <w:szCs w:val="28"/>
        </w:rPr>
        <w:t xml:space="preserve"> Я стараюсь обусловить значимость этапа профессионального обучения в общем процессе становления языковой личности и социализации молодёжи, показать значимость грамотного письма в профессиональной деятельности. </w:t>
      </w:r>
    </w:p>
    <w:p w:rsidR="00D02DB0" w:rsidRDefault="00023682" w:rsidP="007D5337">
      <w:pPr>
        <w:pStyle w:val="1"/>
        <w:spacing w:before="480" w:before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Моя задача заинтересовать моих студентов. Всегда задаю себе вопрос: «А что я сделала, чтобы были видны «следы» моей работы?» Начнём с того, что надо помнить: каждый обучающийся – индивидуальность, личность. </w:t>
      </w:r>
      <w:r w:rsidR="00903EC1">
        <w:rPr>
          <w:b w:val="0"/>
          <w:sz w:val="28"/>
          <w:szCs w:val="28"/>
        </w:rPr>
        <w:t xml:space="preserve"> И как всякий живой человек обладает плохими и хорошими качествами, чертами характера. </w:t>
      </w:r>
      <w:r w:rsidR="005978FD">
        <w:rPr>
          <w:b w:val="0"/>
          <w:sz w:val="28"/>
          <w:szCs w:val="28"/>
        </w:rPr>
        <w:t xml:space="preserve">Современные молодые люди ищущие, активные, интересующиеся – все эти качества я стараюсь использовать как на уроках, так и во внеурочной деятельности. Интересные и важные бинарные уроки литературы и истории. «Недаром помнит вся Россия про день Бородина» так назывался </w:t>
      </w:r>
      <w:proofErr w:type="spellStart"/>
      <w:r w:rsidR="005978FD">
        <w:rPr>
          <w:b w:val="0"/>
          <w:sz w:val="28"/>
          <w:szCs w:val="28"/>
        </w:rPr>
        <w:t>межпредметный</w:t>
      </w:r>
      <w:proofErr w:type="spellEnd"/>
      <w:r w:rsidR="005978FD">
        <w:rPr>
          <w:b w:val="0"/>
          <w:sz w:val="28"/>
          <w:szCs w:val="28"/>
        </w:rPr>
        <w:t xml:space="preserve"> урок. Преподаватель истории рассказывала об исторических событиях данной битвы, студенты были содокладчиками, подготовив дополнительный материал. Читали стихотворение М.Ю. Лермонтова «Бородино», а писатель </w:t>
      </w:r>
      <w:r w:rsidR="0077749E">
        <w:rPr>
          <w:b w:val="0"/>
          <w:sz w:val="28"/>
          <w:szCs w:val="28"/>
        </w:rPr>
        <w:t>Лев Николаевич Толстой посвятил Бородинскому сражению 3 том (30 глав) романа-эпопеи «Война и мир». Ребята зачитывали любимые главы</w:t>
      </w:r>
      <w:r w:rsidR="00DF22C9">
        <w:rPr>
          <w:b w:val="0"/>
          <w:sz w:val="28"/>
          <w:szCs w:val="28"/>
        </w:rPr>
        <w:t>:</w:t>
      </w:r>
      <w:r w:rsidR="0077749E">
        <w:rPr>
          <w:b w:val="0"/>
          <w:sz w:val="28"/>
          <w:szCs w:val="28"/>
        </w:rPr>
        <w:t xml:space="preserve"> подготовк</w:t>
      </w:r>
      <w:r w:rsidR="00DF22C9">
        <w:rPr>
          <w:b w:val="0"/>
          <w:sz w:val="28"/>
          <w:szCs w:val="28"/>
        </w:rPr>
        <w:t>а</w:t>
      </w:r>
      <w:r w:rsidR="0077749E">
        <w:rPr>
          <w:b w:val="0"/>
          <w:sz w:val="28"/>
          <w:szCs w:val="28"/>
        </w:rPr>
        <w:t xml:space="preserve"> к сражению, само сражение, духовные пути искания князя Андрея Болконского, Пьера Безухова. Пришли к выводу, и история, и литература об одном событии рассказыва</w:t>
      </w:r>
      <w:r w:rsidR="00DF22C9">
        <w:rPr>
          <w:b w:val="0"/>
          <w:sz w:val="28"/>
          <w:szCs w:val="28"/>
        </w:rPr>
        <w:t>ю</w:t>
      </w:r>
      <w:r w:rsidR="0077749E">
        <w:rPr>
          <w:b w:val="0"/>
          <w:sz w:val="28"/>
          <w:szCs w:val="28"/>
        </w:rPr>
        <w:t>т худо</w:t>
      </w:r>
      <w:r w:rsidR="00DF22C9">
        <w:rPr>
          <w:b w:val="0"/>
          <w:sz w:val="28"/>
          <w:szCs w:val="28"/>
        </w:rPr>
        <w:t xml:space="preserve">жественным, поэтическим языком или </w:t>
      </w:r>
      <w:r w:rsidR="0077749E">
        <w:rPr>
          <w:b w:val="0"/>
          <w:sz w:val="28"/>
          <w:szCs w:val="28"/>
        </w:rPr>
        <w:t xml:space="preserve">сжатыми, сухими цифрами, за которыми стоят </w:t>
      </w:r>
      <w:r w:rsidR="0077749E">
        <w:rPr>
          <w:b w:val="0"/>
          <w:sz w:val="28"/>
          <w:szCs w:val="28"/>
        </w:rPr>
        <w:lastRenderedPageBreak/>
        <w:t>судьбы людей. Такие уроки оставляют большой след в душе, и помогают лучше запомнить учебный материал.</w:t>
      </w:r>
    </w:p>
    <w:p w:rsidR="006622F8" w:rsidRDefault="0077749E" w:rsidP="007D5337">
      <w:pPr>
        <w:pStyle w:val="1"/>
        <w:spacing w:before="480" w:beforeAutospacing="0"/>
        <w:jc w:val="both"/>
        <w:rPr>
          <w:b w:val="0"/>
          <w:color w:val="222222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ab/>
        <w:t xml:space="preserve">А как ярко, </w:t>
      </w:r>
      <w:proofErr w:type="spellStart"/>
      <w:r>
        <w:rPr>
          <w:b w:val="0"/>
          <w:sz w:val="28"/>
          <w:szCs w:val="28"/>
        </w:rPr>
        <w:t>запоминающе</w:t>
      </w:r>
      <w:proofErr w:type="spellEnd"/>
      <w:r>
        <w:rPr>
          <w:b w:val="0"/>
          <w:sz w:val="28"/>
          <w:szCs w:val="28"/>
        </w:rPr>
        <w:t xml:space="preserve"> проходят традиционные уроки в городском парке. Золотая осень, под ногами шелестит листва, в руках букеты из опавшей разноцветной листвы. Гуляя по парку, останавливаемся в разных уголках, </w:t>
      </w:r>
      <w:r w:rsidR="00DF22C9">
        <w:rPr>
          <w:b w:val="0"/>
          <w:sz w:val="28"/>
          <w:szCs w:val="28"/>
        </w:rPr>
        <w:t xml:space="preserve">студенты выразительно, душевно </w:t>
      </w:r>
      <w:r>
        <w:rPr>
          <w:b w:val="0"/>
          <w:sz w:val="28"/>
          <w:szCs w:val="28"/>
        </w:rPr>
        <w:t>читают стихотворения русских классиков, современных поэтов, а кто-то и сам написал четверостишия о красоте осенних красок. Рассматриваем картины русских художников, изобразивших</w:t>
      </w:r>
      <w:r w:rsidR="006622F8">
        <w:rPr>
          <w:b w:val="0"/>
          <w:sz w:val="28"/>
          <w:szCs w:val="28"/>
        </w:rPr>
        <w:t xml:space="preserve"> осень:</w:t>
      </w:r>
      <w:r>
        <w:rPr>
          <w:b w:val="0"/>
          <w:sz w:val="28"/>
          <w:szCs w:val="28"/>
        </w:rPr>
        <w:t xml:space="preserve"> </w:t>
      </w:r>
      <w:r w:rsidR="006622F8" w:rsidRPr="00DF22C9">
        <w:rPr>
          <w:b w:val="0"/>
          <w:sz w:val="28"/>
          <w:szCs w:val="28"/>
        </w:rPr>
        <w:t xml:space="preserve">Алексей Саврасов «Живопись. Осень», </w:t>
      </w:r>
      <w:r w:rsidR="006622F8" w:rsidRPr="00DF22C9">
        <w:rPr>
          <w:b w:val="0"/>
          <w:spacing w:val="2"/>
          <w:sz w:val="28"/>
          <w:szCs w:val="28"/>
        </w:rPr>
        <w:t xml:space="preserve">И. Шишкин «Осень», </w:t>
      </w:r>
      <w:r w:rsidR="006622F8" w:rsidRPr="00DF22C9">
        <w:rPr>
          <w:b w:val="0"/>
          <w:sz w:val="28"/>
          <w:szCs w:val="28"/>
        </w:rPr>
        <w:t>Исаак Левитан «Золотая осень».</w:t>
      </w:r>
    </w:p>
    <w:p w:rsidR="0077749E" w:rsidRPr="00D02DB0" w:rsidRDefault="006622F8" w:rsidP="007D5337">
      <w:pPr>
        <w:pStyle w:val="1"/>
        <w:spacing w:before="480" w:beforeAutospacing="0"/>
        <w:jc w:val="both"/>
        <w:rPr>
          <w:b w:val="0"/>
          <w:color w:val="5F5F77"/>
          <w:sz w:val="28"/>
          <w:szCs w:val="28"/>
        </w:rPr>
      </w:pPr>
      <w:r>
        <w:rPr>
          <w:b w:val="0"/>
          <w:color w:val="222222"/>
          <w:sz w:val="28"/>
          <w:szCs w:val="28"/>
          <w:shd w:val="clear" w:color="auto" w:fill="FFFFFF"/>
        </w:rPr>
        <w:tab/>
      </w:r>
      <w:r w:rsidRPr="00DF22C9">
        <w:rPr>
          <w:b w:val="0"/>
          <w:sz w:val="28"/>
          <w:szCs w:val="28"/>
          <w:shd w:val="clear" w:color="auto" w:fill="FFFFFF"/>
        </w:rPr>
        <w:t>И так я работаю больше 20 лет: с любовью к своему предмету, с душой к своим обучающимся, активно, разнообразно, творчески!</w:t>
      </w:r>
    </w:p>
    <w:p w:rsidR="0029415B" w:rsidRPr="0029415B" w:rsidRDefault="0029415B" w:rsidP="007D53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415B" w:rsidRPr="0029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44"/>
    <w:rsid w:val="00023682"/>
    <w:rsid w:val="00212A44"/>
    <w:rsid w:val="0029415B"/>
    <w:rsid w:val="003226AE"/>
    <w:rsid w:val="00441644"/>
    <w:rsid w:val="005978FD"/>
    <w:rsid w:val="006622F8"/>
    <w:rsid w:val="0066263B"/>
    <w:rsid w:val="0077749E"/>
    <w:rsid w:val="007D5337"/>
    <w:rsid w:val="00903EC1"/>
    <w:rsid w:val="00953D89"/>
    <w:rsid w:val="009904E1"/>
    <w:rsid w:val="009C087E"/>
    <w:rsid w:val="00AC374A"/>
    <w:rsid w:val="00B30FA9"/>
    <w:rsid w:val="00D02DB0"/>
    <w:rsid w:val="00D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0F98"/>
  <w15:chartTrackingRefBased/>
  <w15:docId w15:val="{9ADA4A81-B041-4EDF-A957-8530066E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1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9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10</cp:revision>
  <dcterms:created xsi:type="dcterms:W3CDTF">2021-03-29T18:19:00Z</dcterms:created>
  <dcterms:modified xsi:type="dcterms:W3CDTF">2021-04-15T17:02:00Z</dcterms:modified>
</cp:coreProperties>
</file>